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1D" w:rsidRDefault="00613F0C" w:rsidP="00A66D5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Темы презентаций и методические требования к ним</w:t>
      </w:r>
    </w:p>
    <w:p w:rsidR="00A66D5C" w:rsidRPr="00A66D5C" w:rsidRDefault="00A66D5C" w:rsidP="00A66D5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D5C">
        <w:rPr>
          <w:rFonts w:ascii="Times New Roman" w:hAnsi="Times New Roman" w:cs="Times New Roman"/>
          <w:sz w:val="28"/>
          <w:szCs w:val="28"/>
        </w:rPr>
        <w:t>Создать презентацию используя</w:t>
      </w:r>
      <w:proofErr w:type="gramEnd"/>
      <w:r w:rsidRPr="00A66D5C">
        <w:rPr>
          <w:rFonts w:ascii="Times New Roman" w:hAnsi="Times New Roman" w:cs="Times New Roman"/>
          <w:sz w:val="28"/>
          <w:szCs w:val="28"/>
        </w:rPr>
        <w:t xml:space="preserve"> программу </w:t>
      </w:r>
      <w:proofErr w:type="spellStart"/>
      <w:r w:rsidRPr="00A66D5C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A66D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6D5C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A66D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Требования к презентации: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отразить в презентации все по теме;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необходимо разработать не менее 20 слайдов;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 xml:space="preserve">на слайдах должен быть представлен материал только в виде схем или таблиц (просто текстовые слайды не </w:t>
      </w:r>
      <w:proofErr w:type="gramStart"/>
      <w:r w:rsidRPr="00A66D5C">
        <w:rPr>
          <w:rFonts w:ascii="Times New Roman" w:hAnsi="Times New Roman" w:cs="Times New Roman"/>
          <w:sz w:val="28"/>
          <w:szCs w:val="28"/>
        </w:rPr>
        <w:t>допускаются</w:t>
      </w:r>
      <w:proofErr w:type="gramEnd"/>
      <w:r w:rsidRPr="00A66D5C">
        <w:rPr>
          <w:rFonts w:ascii="Times New Roman" w:hAnsi="Times New Roman" w:cs="Times New Roman"/>
          <w:sz w:val="28"/>
          <w:szCs w:val="28"/>
        </w:rPr>
        <w:t xml:space="preserve"> и оцениваться не будут!!!!!!);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>- необходимо использовать функцию «Настройки анимации».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A66D5C">
        <w:rPr>
          <w:rFonts w:ascii="Times New Roman" w:hAnsi="Times New Roman" w:cs="Times New Roman"/>
          <w:sz w:val="28"/>
          <w:szCs w:val="28"/>
        </w:rPr>
        <w:t xml:space="preserve"> Оценивается как содержательная часть, так и внешнее отражение материала</w:t>
      </w:r>
    </w:p>
    <w:p w:rsidR="0037701D" w:rsidRPr="00A66D5C" w:rsidRDefault="00613F0C" w:rsidP="00A66D5C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Выбор темы презентации</w:t>
      </w:r>
    </w:p>
    <w:p w:rsidR="0037701D" w:rsidRPr="00A66D5C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sz w:val="28"/>
          <w:szCs w:val="28"/>
        </w:rPr>
        <w:t xml:space="preserve">Для того, чтобы темы не повторялись, </w:t>
      </w:r>
      <w:r w:rsidRPr="00A66D5C">
        <w:rPr>
          <w:rFonts w:ascii="Times New Roman" w:hAnsi="Times New Roman" w:cs="Times New Roman"/>
          <w:b/>
          <w:sz w:val="28"/>
          <w:szCs w:val="28"/>
        </w:rPr>
        <w:t>выбор</w:t>
      </w:r>
      <w:r w:rsidRPr="00A66D5C">
        <w:rPr>
          <w:rFonts w:ascii="Times New Roman" w:hAnsi="Times New Roman" w:cs="Times New Roman"/>
          <w:sz w:val="28"/>
          <w:szCs w:val="28"/>
        </w:rPr>
        <w:t xml:space="preserve"> следующий: по первой букве вашей фамилии, Например «А» Вы выбираете из варианта</w:t>
      </w:r>
      <w:proofErr w:type="gramStart"/>
      <w:r w:rsidRPr="00A66D5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66D5C">
        <w:rPr>
          <w:rFonts w:ascii="Times New Roman" w:hAnsi="Times New Roman" w:cs="Times New Roman"/>
          <w:sz w:val="28"/>
          <w:szCs w:val="28"/>
        </w:rPr>
        <w:t>, Б.</w:t>
      </w:r>
      <w:r w:rsidR="00A14B13">
        <w:rPr>
          <w:rFonts w:ascii="Times New Roman" w:hAnsi="Times New Roman" w:cs="Times New Roman"/>
          <w:sz w:val="28"/>
          <w:szCs w:val="28"/>
        </w:rPr>
        <w:t xml:space="preserve"> По согласованию с руководителем программы тема может корректироваться.</w:t>
      </w:r>
    </w:p>
    <w:p w:rsidR="00522213" w:rsidRPr="000A5F5A" w:rsidRDefault="00522213" w:rsidP="00522213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 w:rsidR="00613F0C" w:rsidRPr="00A66D5C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613F0C" w:rsidRPr="00A66D5C">
        <w:rPr>
          <w:rFonts w:ascii="Times New Roman" w:hAnsi="Times New Roman" w:cs="Times New Roman"/>
          <w:b/>
          <w:sz w:val="28"/>
          <w:szCs w:val="28"/>
        </w:rPr>
        <w:t>, Б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D11FE">
        <w:rPr>
          <w:rStyle w:val="s1"/>
          <w:b w:val="0"/>
          <w:sz w:val="28"/>
          <w:szCs w:val="28"/>
          <w:lang w:val="kk-KZ"/>
        </w:rPr>
        <w:t>Поступление на административную государственную службу</w:t>
      </w:r>
      <w:r w:rsidRPr="000A5F5A">
        <w:rPr>
          <w:rStyle w:val="s1"/>
          <w:b w:val="0"/>
          <w:sz w:val="28"/>
          <w:szCs w:val="28"/>
          <w:lang w:val="kk-KZ"/>
        </w:rPr>
        <w:t xml:space="preserve"> </w:t>
      </w:r>
    </w:p>
    <w:p w:rsidR="00522213" w:rsidRPr="000A5F5A" w:rsidRDefault="00522213" w:rsidP="00522213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 w:rsidR="00613F0C" w:rsidRPr="00A66D5C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613F0C" w:rsidRPr="00A66D5C">
        <w:rPr>
          <w:rFonts w:ascii="Times New Roman" w:hAnsi="Times New Roman" w:cs="Times New Roman"/>
          <w:b/>
          <w:sz w:val="28"/>
          <w:szCs w:val="28"/>
        </w:rPr>
        <w:t>, Г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A5F5A">
        <w:rPr>
          <w:rStyle w:val="s1"/>
          <w:b w:val="0"/>
          <w:sz w:val="28"/>
          <w:szCs w:val="28"/>
        </w:rPr>
        <w:t>Гарантии прав государственных служащих при привлечении их к дисциплинарной ответственности</w:t>
      </w:r>
      <w:r w:rsidRPr="000A5F5A">
        <w:rPr>
          <w:rStyle w:val="s1"/>
          <w:b w:val="0"/>
          <w:sz w:val="28"/>
          <w:szCs w:val="28"/>
          <w:lang w:val="kk-KZ"/>
        </w:rPr>
        <w:t xml:space="preserve"> </w:t>
      </w:r>
    </w:p>
    <w:p w:rsidR="00522213" w:rsidRPr="000A5F5A" w:rsidRDefault="00522213" w:rsidP="00522213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Вариант Д, Е</w:t>
      </w:r>
      <w:proofErr w:type="gramStart"/>
      <w:r w:rsidR="00A66D5C">
        <w:rPr>
          <w:rFonts w:ascii="Times New Roman" w:hAnsi="Times New Roman" w:cs="Times New Roman"/>
          <w:b/>
          <w:sz w:val="28"/>
          <w:szCs w:val="28"/>
        </w:rPr>
        <w:t>:</w:t>
      </w:r>
      <w:r w:rsidR="00613F0C" w:rsidRPr="00A66D5C">
        <w:rPr>
          <w:rFonts w:ascii="Times New Roman" w:hAnsi="Times New Roman" w:cs="Times New Roman"/>
          <w:sz w:val="28"/>
          <w:szCs w:val="28"/>
        </w:rPr>
        <w:t>.</w:t>
      </w:r>
      <w:r w:rsidRPr="00522213">
        <w:rPr>
          <w:rStyle w:val="21"/>
          <w:rFonts w:eastAsia="Courier New"/>
          <w:b w:val="0"/>
          <w:sz w:val="28"/>
          <w:szCs w:val="28"/>
        </w:rPr>
        <w:t xml:space="preserve"> </w:t>
      </w:r>
      <w:proofErr w:type="gramEnd"/>
      <w:r w:rsidRPr="000A5F5A">
        <w:rPr>
          <w:rStyle w:val="s1"/>
          <w:b w:val="0"/>
          <w:sz w:val="28"/>
          <w:szCs w:val="28"/>
        </w:rPr>
        <w:t>Меры социальной защиты государственных служащих</w:t>
      </w:r>
      <w:r w:rsidRPr="000A5F5A">
        <w:rPr>
          <w:rStyle w:val="s1"/>
          <w:b w:val="0"/>
          <w:sz w:val="28"/>
          <w:szCs w:val="28"/>
          <w:lang w:val="kk-KZ"/>
        </w:rPr>
        <w:t xml:space="preserve"> </w:t>
      </w:r>
    </w:p>
    <w:p w:rsidR="00522213" w:rsidRPr="006168EA" w:rsidRDefault="00522213" w:rsidP="00522213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 w:rsidR="00613F0C" w:rsidRPr="00A66D5C">
        <w:rPr>
          <w:rFonts w:ascii="Times New Roman" w:hAnsi="Times New Roman" w:cs="Times New Roman"/>
          <w:b/>
          <w:sz w:val="28"/>
          <w:szCs w:val="28"/>
        </w:rPr>
        <w:t xml:space="preserve"> Ж</w:t>
      </w:r>
      <w:proofErr w:type="gramEnd"/>
      <w:r w:rsidR="00613F0C" w:rsidRPr="00A66D5C">
        <w:rPr>
          <w:rFonts w:ascii="Times New Roman" w:hAnsi="Times New Roman" w:cs="Times New Roman"/>
          <w:b/>
          <w:sz w:val="28"/>
          <w:szCs w:val="28"/>
        </w:rPr>
        <w:t>, 3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168EA">
        <w:rPr>
          <w:rStyle w:val="s1"/>
          <w:b w:val="0"/>
          <w:sz w:val="28"/>
          <w:szCs w:val="28"/>
        </w:rPr>
        <w:t>Принятие присяги государственными служащими</w:t>
      </w:r>
      <w:r w:rsidRPr="006168EA">
        <w:rPr>
          <w:rStyle w:val="s1"/>
          <w:b w:val="0"/>
          <w:sz w:val="28"/>
          <w:szCs w:val="28"/>
          <w:lang w:val="kk-KZ"/>
        </w:rPr>
        <w:t xml:space="preserve"> </w:t>
      </w:r>
    </w:p>
    <w:p w:rsidR="00522213" w:rsidRPr="006168EA" w:rsidRDefault="00522213" w:rsidP="00522213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 w:rsidR="00613F0C" w:rsidRPr="00A66D5C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="00613F0C" w:rsidRPr="00A66D5C">
        <w:rPr>
          <w:rFonts w:ascii="Times New Roman" w:hAnsi="Times New Roman" w:cs="Times New Roman"/>
          <w:b/>
          <w:sz w:val="28"/>
          <w:szCs w:val="28"/>
        </w:rPr>
        <w:t>, Л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168EA">
        <w:rPr>
          <w:rStyle w:val="s1"/>
          <w:b w:val="0"/>
          <w:sz w:val="28"/>
          <w:szCs w:val="28"/>
        </w:rPr>
        <w:t>Ограничения, связанные с пребыванием на государственной службе</w:t>
      </w:r>
    </w:p>
    <w:p w:rsidR="00522213" w:rsidRPr="000110EB" w:rsidRDefault="00522213" w:rsidP="00522213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Вариант М, Н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110EB">
        <w:rPr>
          <w:rFonts w:ascii="Times New Roman" w:hAnsi="Times New Roman"/>
          <w:sz w:val="28"/>
          <w:szCs w:val="28"/>
        </w:rPr>
        <w:t>Система исполнительных органов в Республике Казахстан</w:t>
      </w:r>
      <w:r w:rsidRPr="000110E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22213" w:rsidRDefault="00522213" w:rsidP="00522213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 xml:space="preserve">Вариант О, </w:t>
      </w:r>
      <w:proofErr w:type="gramStart"/>
      <w:r w:rsidR="00613F0C" w:rsidRPr="00A66D5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2213">
        <w:rPr>
          <w:rFonts w:ascii="Times New Roman" w:hAnsi="Times New Roman" w:cs="Times New Roman"/>
          <w:sz w:val="28"/>
          <w:szCs w:val="28"/>
        </w:rPr>
        <w:t>Сущность и особенности государственного управления</w:t>
      </w:r>
    </w:p>
    <w:p w:rsidR="00522213" w:rsidRPr="00522213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proofErr w:type="gramStart"/>
      <w:r w:rsidRPr="00A66D5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66D5C">
        <w:rPr>
          <w:rFonts w:ascii="Times New Roman" w:hAnsi="Times New Roman" w:cs="Times New Roman"/>
          <w:b/>
          <w:sz w:val="28"/>
          <w:szCs w:val="28"/>
        </w:rPr>
        <w:t>, Р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22213" w:rsidRPr="00522213">
        <w:rPr>
          <w:rFonts w:ascii="Times New Roman" w:hAnsi="Times New Roman" w:cs="Times New Roman"/>
          <w:sz w:val="28"/>
          <w:szCs w:val="28"/>
        </w:rPr>
        <w:t>Реформирование государственного управления в Республике Казахстан</w:t>
      </w:r>
    </w:p>
    <w:p w:rsidR="0037701D" w:rsidRPr="00A66D5C" w:rsidRDefault="00A66D5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С, </w:t>
      </w:r>
      <w:r w:rsidR="00613F0C" w:rsidRPr="00A66D5C">
        <w:rPr>
          <w:rFonts w:ascii="Times New Roman" w:hAnsi="Times New Roman" w:cs="Times New Roman"/>
          <w:b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</w:t>
      </w:r>
      <w:r w:rsidR="00613F0C" w:rsidRPr="00A66D5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22213">
        <w:rPr>
          <w:rFonts w:ascii="Times New Roman" w:hAnsi="Times New Roman" w:cs="Times New Roman"/>
          <w:sz w:val="28"/>
          <w:szCs w:val="28"/>
        </w:rPr>
        <w:t xml:space="preserve">Государственная служба в англосаксонской правовой системе </w:t>
      </w:r>
    </w:p>
    <w:p w:rsidR="00522213" w:rsidRPr="00522213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 w:rsidRPr="00A66D5C">
        <w:rPr>
          <w:rFonts w:ascii="Times New Roman" w:hAnsi="Times New Roman" w:cs="Times New Roman"/>
          <w:b/>
          <w:sz w:val="28"/>
          <w:szCs w:val="28"/>
        </w:rPr>
        <w:t xml:space="preserve"> У</w:t>
      </w:r>
      <w:proofErr w:type="gramEnd"/>
      <w:r w:rsidRPr="00A66D5C">
        <w:rPr>
          <w:rFonts w:ascii="Times New Roman" w:hAnsi="Times New Roman" w:cs="Times New Roman"/>
          <w:b/>
          <w:sz w:val="28"/>
          <w:szCs w:val="28"/>
        </w:rPr>
        <w:t>, Ф, X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22213" w:rsidRPr="00522213">
        <w:rPr>
          <w:rFonts w:ascii="Times New Roman" w:hAnsi="Times New Roman" w:cs="Times New Roman"/>
          <w:sz w:val="28"/>
          <w:szCs w:val="28"/>
        </w:rPr>
        <w:t>Государственная служба в романо-германской правовой системе.</w:t>
      </w:r>
    </w:p>
    <w:p w:rsidR="0037701D" w:rsidRPr="00522213" w:rsidRDefault="00613F0C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6D5C">
        <w:rPr>
          <w:rFonts w:ascii="Times New Roman" w:hAnsi="Times New Roman" w:cs="Times New Roman"/>
          <w:b/>
          <w:sz w:val="28"/>
          <w:szCs w:val="28"/>
        </w:rPr>
        <w:t xml:space="preserve">Вариант Ч, </w:t>
      </w:r>
      <w:proofErr w:type="gramStart"/>
      <w:r w:rsidRPr="00A66D5C"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 w:rsidRPr="00A66D5C">
        <w:rPr>
          <w:rFonts w:ascii="Times New Roman" w:hAnsi="Times New Roman" w:cs="Times New Roman"/>
          <w:b/>
          <w:sz w:val="28"/>
          <w:szCs w:val="28"/>
        </w:rPr>
        <w:t xml:space="preserve">, Щ, Ц, Э, </w:t>
      </w:r>
      <w:r w:rsidR="00A66D5C">
        <w:rPr>
          <w:rFonts w:ascii="Times New Roman" w:hAnsi="Times New Roman" w:cs="Times New Roman"/>
          <w:b/>
          <w:sz w:val="28"/>
          <w:szCs w:val="28"/>
        </w:rPr>
        <w:t>Ю</w:t>
      </w:r>
      <w:r w:rsidRPr="00A66D5C">
        <w:rPr>
          <w:rFonts w:ascii="Times New Roman" w:hAnsi="Times New Roman" w:cs="Times New Roman"/>
          <w:b/>
          <w:sz w:val="28"/>
          <w:szCs w:val="28"/>
        </w:rPr>
        <w:t>, Я</w:t>
      </w:r>
      <w:r w:rsidR="00A66D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22213" w:rsidRPr="00522213">
        <w:rPr>
          <w:rFonts w:ascii="Times New Roman" w:hAnsi="Times New Roman" w:cs="Times New Roman"/>
          <w:sz w:val="28"/>
          <w:szCs w:val="28"/>
        </w:rPr>
        <w:t>Анализ нормативно-правовой базы государственной службы</w:t>
      </w:r>
    </w:p>
    <w:p w:rsidR="00522213" w:rsidRPr="00A66D5C" w:rsidRDefault="00522213" w:rsidP="00A66D5C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01D" w:rsidRPr="00A66D5C" w:rsidRDefault="0037701D" w:rsidP="00A66D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37701D" w:rsidRPr="00A66D5C" w:rsidSect="00A66D5C">
      <w:pgSz w:w="11909" w:h="16838"/>
      <w:pgMar w:top="567" w:right="567" w:bottom="567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C9A" w:rsidRDefault="002A1C9A" w:rsidP="0037701D">
      <w:r>
        <w:separator/>
      </w:r>
    </w:p>
  </w:endnote>
  <w:endnote w:type="continuationSeparator" w:id="0">
    <w:p w:rsidR="002A1C9A" w:rsidRDefault="002A1C9A" w:rsidP="00377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C9A" w:rsidRDefault="002A1C9A"/>
  </w:footnote>
  <w:footnote w:type="continuationSeparator" w:id="0">
    <w:p w:rsidR="002A1C9A" w:rsidRDefault="002A1C9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B089F"/>
    <w:multiLevelType w:val="multilevel"/>
    <w:tmpl w:val="BF5E2E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7701D"/>
    <w:rsid w:val="0027051A"/>
    <w:rsid w:val="002A1C9A"/>
    <w:rsid w:val="0037701D"/>
    <w:rsid w:val="00443731"/>
    <w:rsid w:val="00522213"/>
    <w:rsid w:val="00591499"/>
    <w:rsid w:val="00613F0C"/>
    <w:rsid w:val="007B0490"/>
    <w:rsid w:val="00A14B13"/>
    <w:rsid w:val="00A66D5C"/>
    <w:rsid w:val="00CE6E5F"/>
    <w:rsid w:val="00E8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1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770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377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sid w:val="0037701D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4"/>
    <w:rsid w:val="0037701D"/>
    <w:rPr>
      <w:b/>
      <w:bCs/>
      <w:color w:val="000000"/>
      <w:spacing w:val="5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37701D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37701D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37701D"/>
    <w:rPr>
      <w:b/>
      <w:bCs/>
      <w:color w:val="000000"/>
      <w:spacing w:val="5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37701D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customStyle="1" w:styleId="1">
    <w:name w:val="Основной текст1"/>
    <w:basedOn w:val="a"/>
    <w:link w:val="a4"/>
    <w:rsid w:val="0037701D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30">
    <w:name w:val="Основной текст (3)"/>
    <w:basedOn w:val="a"/>
    <w:link w:val="3"/>
    <w:rsid w:val="0037701D"/>
    <w:pPr>
      <w:shd w:val="clear" w:color="auto" w:fill="FFFFFF"/>
      <w:spacing w:after="300" w:line="322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6"/>
      <w:szCs w:val="26"/>
    </w:rPr>
  </w:style>
  <w:style w:type="paragraph" w:styleId="a5">
    <w:name w:val="No Spacing"/>
    <w:uiPriority w:val="1"/>
    <w:qFormat/>
    <w:rsid w:val="00A66D5C"/>
    <w:rPr>
      <w:color w:val="000000"/>
    </w:rPr>
  </w:style>
  <w:style w:type="character" w:customStyle="1" w:styleId="s1">
    <w:name w:val="s1"/>
    <w:basedOn w:val="a0"/>
    <w:rsid w:val="00522213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2018-02-09T07:50:00Z</dcterms:created>
  <dcterms:modified xsi:type="dcterms:W3CDTF">2019-04-16T16:35:00Z</dcterms:modified>
</cp:coreProperties>
</file>